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AB432C" w14:textId="7435A023" w:rsidR="00E5346C" w:rsidRDefault="00232451">
      <w:pPr>
        <w:rPr>
          <w:rFonts w:ascii="Cambria" w:hAnsi="Cambria"/>
          <w:sz w:val="28"/>
          <w:szCs w:val="28"/>
        </w:rPr>
      </w:pPr>
      <w:r w:rsidRPr="00232451">
        <w:rPr>
          <w:rFonts w:ascii="Cambria" w:hAnsi="Cambria"/>
          <w:sz w:val="28"/>
          <w:szCs w:val="28"/>
        </w:rPr>
        <w:drawing>
          <wp:inline distT="0" distB="0" distL="0" distR="0" wp14:anchorId="484D4C43" wp14:editId="6F360398">
            <wp:extent cx="5731510" cy="2762250"/>
            <wp:effectExtent l="0" t="0" r="2540" b="0"/>
            <wp:docPr id="1112278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7855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5426" w14:textId="77777777" w:rsidR="00232451" w:rsidRDefault="00232451">
      <w:pPr>
        <w:rPr>
          <w:rFonts w:ascii="Cambria" w:hAnsi="Cambria"/>
          <w:sz w:val="28"/>
          <w:szCs w:val="28"/>
        </w:rPr>
      </w:pPr>
    </w:p>
    <w:p w14:paraId="7B5EF10C" w14:textId="2271AF13" w:rsidR="00232451" w:rsidRDefault="00CF16E6">
      <w:pPr>
        <w:rPr>
          <w:rFonts w:ascii="Cambria" w:hAnsi="Cambria"/>
          <w:sz w:val="28"/>
          <w:szCs w:val="28"/>
        </w:rPr>
      </w:pPr>
      <w:r w:rsidRPr="00CF16E6">
        <w:rPr>
          <w:rFonts w:ascii="Cambria" w:hAnsi="Cambria"/>
          <w:sz w:val="28"/>
          <w:szCs w:val="28"/>
        </w:rPr>
        <w:drawing>
          <wp:inline distT="0" distB="0" distL="0" distR="0" wp14:anchorId="7E5629B7" wp14:editId="0E304EE6">
            <wp:extent cx="5731510" cy="2584450"/>
            <wp:effectExtent l="0" t="0" r="2540" b="6350"/>
            <wp:docPr id="485726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267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E6BF" w14:textId="77777777" w:rsidR="00CF16E6" w:rsidRDefault="00CF16E6">
      <w:pPr>
        <w:rPr>
          <w:rFonts w:ascii="Cambria" w:hAnsi="Cambria"/>
          <w:sz w:val="28"/>
          <w:szCs w:val="28"/>
        </w:rPr>
      </w:pPr>
    </w:p>
    <w:p w14:paraId="503A3876" w14:textId="11CAF5E3" w:rsidR="00CF16E6" w:rsidRDefault="0086472F">
      <w:pPr>
        <w:rPr>
          <w:rFonts w:ascii="Cambria" w:hAnsi="Cambria"/>
          <w:sz w:val="28"/>
          <w:szCs w:val="28"/>
        </w:rPr>
      </w:pPr>
      <w:r w:rsidRPr="0086472F">
        <w:rPr>
          <w:rFonts w:ascii="Cambria" w:hAnsi="Cambria"/>
          <w:sz w:val="28"/>
          <w:szCs w:val="28"/>
        </w:rPr>
        <w:lastRenderedPageBreak/>
        <w:drawing>
          <wp:inline distT="0" distB="0" distL="0" distR="0" wp14:anchorId="3247CEAC" wp14:editId="7E38F2FB">
            <wp:extent cx="5731510" cy="3001010"/>
            <wp:effectExtent l="0" t="0" r="2540" b="8890"/>
            <wp:docPr id="1489923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236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6522" w14:textId="77777777" w:rsidR="00176603" w:rsidRDefault="00176603">
      <w:pPr>
        <w:rPr>
          <w:rFonts w:ascii="Cambria" w:hAnsi="Cambria"/>
          <w:sz w:val="28"/>
          <w:szCs w:val="28"/>
        </w:rPr>
      </w:pPr>
    </w:p>
    <w:p w14:paraId="5AD5CD85" w14:textId="759EE696" w:rsidR="00176603" w:rsidRDefault="00176603">
      <w:pPr>
        <w:rPr>
          <w:rFonts w:ascii="Cambria" w:hAnsi="Cambria"/>
          <w:sz w:val="28"/>
          <w:szCs w:val="28"/>
        </w:rPr>
      </w:pPr>
      <w:r w:rsidRPr="00176603">
        <w:rPr>
          <w:rFonts w:ascii="Cambria" w:hAnsi="Cambria"/>
          <w:sz w:val="28"/>
          <w:szCs w:val="28"/>
        </w:rPr>
        <w:drawing>
          <wp:inline distT="0" distB="0" distL="0" distR="0" wp14:anchorId="6C01076B" wp14:editId="67B9B137">
            <wp:extent cx="5731510" cy="2742565"/>
            <wp:effectExtent l="0" t="0" r="2540" b="635"/>
            <wp:docPr id="214520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034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BF02" w14:textId="77777777" w:rsidR="00612F54" w:rsidRDefault="00612F54">
      <w:pPr>
        <w:rPr>
          <w:rFonts w:ascii="Cambria" w:hAnsi="Cambria"/>
          <w:sz w:val="28"/>
          <w:szCs w:val="28"/>
        </w:rPr>
      </w:pPr>
    </w:p>
    <w:p w14:paraId="6277DF7C" w14:textId="40C654FF" w:rsidR="00612F54" w:rsidRDefault="00612F54">
      <w:pPr>
        <w:rPr>
          <w:rFonts w:ascii="Cambria" w:hAnsi="Cambria"/>
          <w:sz w:val="28"/>
          <w:szCs w:val="28"/>
        </w:rPr>
      </w:pPr>
      <w:r w:rsidRPr="00612F54">
        <w:rPr>
          <w:rFonts w:ascii="Cambria" w:hAnsi="Cambria"/>
          <w:sz w:val="28"/>
          <w:szCs w:val="28"/>
        </w:rPr>
        <w:drawing>
          <wp:inline distT="0" distB="0" distL="0" distR="0" wp14:anchorId="13B7923B" wp14:editId="584A2AC1">
            <wp:extent cx="5731510" cy="1777365"/>
            <wp:effectExtent l="0" t="0" r="2540" b="0"/>
            <wp:docPr id="264772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724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EE1D" w14:textId="77777777" w:rsidR="00612485" w:rsidRDefault="00612485">
      <w:pPr>
        <w:rPr>
          <w:rFonts w:ascii="Cambria" w:hAnsi="Cambria"/>
          <w:sz w:val="28"/>
          <w:szCs w:val="28"/>
        </w:rPr>
      </w:pPr>
    </w:p>
    <w:p w14:paraId="60F910EC" w14:textId="5448AACC" w:rsidR="00612485" w:rsidRDefault="00612485">
      <w:pPr>
        <w:rPr>
          <w:rFonts w:ascii="Cambria" w:hAnsi="Cambria"/>
          <w:sz w:val="28"/>
          <w:szCs w:val="28"/>
        </w:rPr>
      </w:pPr>
      <w:r w:rsidRPr="00612485">
        <w:rPr>
          <w:rFonts w:ascii="Cambria" w:hAnsi="Cambria"/>
          <w:sz w:val="28"/>
          <w:szCs w:val="28"/>
        </w:rPr>
        <w:lastRenderedPageBreak/>
        <w:drawing>
          <wp:inline distT="0" distB="0" distL="0" distR="0" wp14:anchorId="02CD439B" wp14:editId="0B1A775E">
            <wp:extent cx="5731510" cy="2809240"/>
            <wp:effectExtent l="0" t="0" r="2540" b="0"/>
            <wp:docPr id="150961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183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CAB7" w14:textId="77777777" w:rsidR="00E50E57" w:rsidRDefault="00E50E57">
      <w:pPr>
        <w:rPr>
          <w:rFonts w:ascii="Cambria" w:hAnsi="Cambria"/>
          <w:sz w:val="28"/>
          <w:szCs w:val="28"/>
        </w:rPr>
      </w:pPr>
    </w:p>
    <w:p w14:paraId="7B187ACC" w14:textId="18B69C08" w:rsidR="00E50E57" w:rsidRDefault="00E50E57">
      <w:pPr>
        <w:rPr>
          <w:rFonts w:ascii="Cambria" w:hAnsi="Cambria"/>
          <w:sz w:val="28"/>
          <w:szCs w:val="28"/>
        </w:rPr>
      </w:pPr>
      <w:r w:rsidRPr="00E50E57">
        <w:rPr>
          <w:rFonts w:ascii="Cambria" w:hAnsi="Cambria"/>
          <w:sz w:val="28"/>
          <w:szCs w:val="28"/>
        </w:rPr>
        <w:drawing>
          <wp:inline distT="0" distB="0" distL="0" distR="0" wp14:anchorId="308C9D19" wp14:editId="5CBDB139">
            <wp:extent cx="5731510" cy="2418715"/>
            <wp:effectExtent l="0" t="0" r="2540" b="635"/>
            <wp:docPr id="116591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115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A21B" w14:textId="77777777" w:rsidR="00801ACB" w:rsidRDefault="00801ACB">
      <w:pPr>
        <w:rPr>
          <w:rFonts w:ascii="Cambria" w:hAnsi="Cambria"/>
          <w:sz w:val="28"/>
          <w:szCs w:val="28"/>
        </w:rPr>
      </w:pPr>
    </w:p>
    <w:p w14:paraId="4EEB8206" w14:textId="53F6A145" w:rsidR="00801ACB" w:rsidRDefault="00801ACB">
      <w:pPr>
        <w:rPr>
          <w:rFonts w:ascii="Cambria" w:hAnsi="Cambria"/>
          <w:sz w:val="28"/>
          <w:szCs w:val="28"/>
        </w:rPr>
      </w:pPr>
      <w:r w:rsidRPr="00801ACB">
        <w:rPr>
          <w:rFonts w:ascii="Cambria" w:hAnsi="Cambria"/>
          <w:sz w:val="28"/>
          <w:szCs w:val="28"/>
        </w:rPr>
        <w:drawing>
          <wp:inline distT="0" distB="0" distL="0" distR="0" wp14:anchorId="3795C5E2" wp14:editId="5A27F6D8">
            <wp:extent cx="5731510" cy="1741170"/>
            <wp:effectExtent l="0" t="0" r="2540" b="0"/>
            <wp:docPr id="168415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56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F824" w14:textId="77777777" w:rsidR="00C90F61" w:rsidRDefault="00C90F61">
      <w:pPr>
        <w:rPr>
          <w:rFonts w:ascii="Cambria" w:hAnsi="Cambria"/>
          <w:sz w:val="28"/>
          <w:szCs w:val="28"/>
        </w:rPr>
      </w:pPr>
    </w:p>
    <w:p w14:paraId="097FF093" w14:textId="77777777" w:rsidR="00801ACB" w:rsidRDefault="00801ACB">
      <w:pPr>
        <w:rPr>
          <w:rFonts w:ascii="Cambria" w:hAnsi="Cambria"/>
          <w:sz w:val="28"/>
          <w:szCs w:val="28"/>
        </w:rPr>
      </w:pPr>
    </w:p>
    <w:p w14:paraId="19C6377F" w14:textId="6893CA70" w:rsidR="00801ACB" w:rsidRPr="00C90F61" w:rsidRDefault="00801ACB">
      <w:pPr>
        <w:rPr>
          <w:rFonts w:ascii="Cambria" w:hAnsi="Cambria"/>
          <w:b/>
          <w:bCs/>
          <w:sz w:val="28"/>
          <w:szCs w:val="28"/>
        </w:rPr>
      </w:pPr>
      <w:r w:rsidRPr="00C90F61">
        <w:rPr>
          <w:rFonts w:ascii="Cambria" w:hAnsi="Cambria"/>
          <w:b/>
          <w:bCs/>
          <w:sz w:val="28"/>
          <w:szCs w:val="28"/>
        </w:rPr>
        <w:lastRenderedPageBreak/>
        <w:t>A LAMBDA EXPRESSION IS AN INSTANCE OF A CLASS THAT IMPLEMENTS A FUNCTIONAL INTERFACE</w:t>
      </w:r>
      <w:r w:rsidR="00C90F61" w:rsidRPr="00C90F61">
        <w:rPr>
          <w:rFonts w:ascii="Cambria" w:hAnsi="Cambria"/>
          <w:b/>
          <w:bCs/>
          <w:sz w:val="28"/>
          <w:szCs w:val="28"/>
        </w:rPr>
        <w:t xml:space="preserve">. </w:t>
      </w:r>
      <w:r w:rsidRPr="00C90F61">
        <w:rPr>
          <w:rFonts w:ascii="Cambria" w:hAnsi="Cambria"/>
          <w:b/>
          <w:bCs/>
          <w:sz w:val="28"/>
          <w:szCs w:val="28"/>
        </w:rPr>
        <w:t>FUNCTIONAL INTERFACE IS A</w:t>
      </w:r>
      <w:r w:rsidR="00C90F61" w:rsidRPr="00C90F61">
        <w:rPr>
          <w:rFonts w:ascii="Cambria" w:hAnsi="Cambria"/>
          <w:b/>
          <w:bCs/>
          <w:sz w:val="28"/>
          <w:szCs w:val="28"/>
        </w:rPr>
        <w:t>N</w:t>
      </w:r>
      <w:r w:rsidRPr="00C90F61">
        <w:rPr>
          <w:rFonts w:ascii="Cambria" w:hAnsi="Cambria"/>
          <w:b/>
          <w:bCs/>
          <w:sz w:val="28"/>
          <w:szCs w:val="28"/>
        </w:rPr>
        <w:t xml:space="preserve"> INTERFACE WHICH HAVING ONLY ONE ABSTRACT METHOD</w:t>
      </w:r>
      <w:r w:rsidR="00C90F61" w:rsidRPr="00C90F61">
        <w:rPr>
          <w:rFonts w:ascii="Cambria" w:hAnsi="Cambria"/>
          <w:b/>
          <w:bCs/>
          <w:sz w:val="28"/>
          <w:szCs w:val="28"/>
        </w:rPr>
        <w:t>, HERE DEFAULT AND STATIC METHOD DOES NOT COUNT ALSO METHOD WHICH INHERITAED FROM OBJECT CLASS DOES NOT COUNT.</w:t>
      </w:r>
    </w:p>
    <w:p w14:paraId="4AC5ED93" w14:textId="77777777" w:rsidR="00C90F61" w:rsidRDefault="00C90F61">
      <w:pPr>
        <w:rPr>
          <w:rFonts w:ascii="Cambria" w:hAnsi="Cambria"/>
          <w:sz w:val="28"/>
          <w:szCs w:val="28"/>
        </w:rPr>
      </w:pPr>
    </w:p>
    <w:p w14:paraId="31782E1A" w14:textId="4FF2849C" w:rsidR="00C90F61" w:rsidRDefault="00131975">
      <w:pPr>
        <w:rPr>
          <w:rFonts w:ascii="Cambria" w:hAnsi="Cambria"/>
          <w:sz w:val="28"/>
          <w:szCs w:val="28"/>
        </w:rPr>
      </w:pPr>
      <w:r w:rsidRPr="00131975">
        <w:rPr>
          <w:rFonts w:ascii="Cambria" w:hAnsi="Cambria"/>
          <w:sz w:val="28"/>
          <w:szCs w:val="28"/>
        </w:rPr>
        <w:drawing>
          <wp:inline distT="0" distB="0" distL="0" distR="0" wp14:anchorId="25D6357B" wp14:editId="5C006673">
            <wp:extent cx="5731510" cy="2510790"/>
            <wp:effectExtent l="0" t="0" r="2540" b="3810"/>
            <wp:docPr id="1526024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244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EF0F" w14:textId="77777777" w:rsidR="008848BC" w:rsidRDefault="008848BC">
      <w:pPr>
        <w:rPr>
          <w:rFonts w:ascii="Cambria" w:hAnsi="Cambria"/>
          <w:sz w:val="28"/>
          <w:szCs w:val="28"/>
        </w:rPr>
      </w:pPr>
    </w:p>
    <w:p w14:paraId="4B293371" w14:textId="4ABD5D71" w:rsidR="008848BC" w:rsidRDefault="008848BC">
      <w:pPr>
        <w:rPr>
          <w:rFonts w:ascii="Cambria" w:hAnsi="Cambria"/>
          <w:sz w:val="28"/>
          <w:szCs w:val="28"/>
        </w:rPr>
      </w:pPr>
      <w:r w:rsidRPr="008848BC">
        <w:rPr>
          <w:rFonts w:ascii="Cambria" w:hAnsi="Cambria"/>
          <w:sz w:val="28"/>
          <w:szCs w:val="28"/>
        </w:rPr>
        <w:drawing>
          <wp:inline distT="0" distB="0" distL="0" distR="0" wp14:anchorId="5DB69483" wp14:editId="25779ACF">
            <wp:extent cx="5731510" cy="4019550"/>
            <wp:effectExtent l="0" t="0" r="2540" b="0"/>
            <wp:docPr id="91419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98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256C" w14:textId="77777777" w:rsidR="008848BC" w:rsidRDefault="008848BC">
      <w:pPr>
        <w:rPr>
          <w:rFonts w:ascii="Cambria" w:hAnsi="Cambria"/>
          <w:sz w:val="28"/>
          <w:szCs w:val="28"/>
        </w:rPr>
      </w:pPr>
    </w:p>
    <w:p w14:paraId="31BEC584" w14:textId="77777777" w:rsidR="008848BC" w:rsidRDefault="008848BC">
      <w:pPr>
        <w:rPr>
          <w:rFonts w:ascii="Cambria" w:hAnsi="Cambria"/>
          <w:sz w:val="28"/>
          <w:szCs w:val="28"/>
        </w:rPr>
      </w:pPr>
    </w:p>
    <w:p w14:paraId="4D0C283F" w14:textId="77777777" w:rsidR="00C90F61" w:rsidRPr="00232451" w:rsidRDefault="00C90F61">
      <w:pPr>
        <w:rPr>
          <w:rFonts w:ascii="Cambria" w:hAnsi="Cambria"/>
          <w:sz w:val="28"/>
          <w:szCs w:val="28"/>
        </w:rPr>
      </w:pPr>
    </w:p>
    <w:sectPr w:rsidR="00C90F61" w:rsidRPr="002324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6BB"/>
    <w:rsid w:val="00131975"/>
    <w:rsid w:val="00176603"/>
    <w:rsid w:val="00232451"/>
    <w:rsid w:val="003C06BB"/>
    <w:rsid w:val="00612485"/>
    <w:rsid w:val="00612F54"/>
    <w:rsid w:val="006F4970"/>
    <w:rsid w:val="00801ACB"/>
    <w:rsid w:val="0086472F"/>
    <w:rsid w:val="008848BC"/>
    <w:rsid w:val="0090542F"/>
    <w:rsid w:val="00C90F61"/>
    <w:rsid w:val="00CF16E6"/>
    <w:rsid w:val="00E50E57"/>
    <w:rsid w:val="00E534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34DC8D"/>
  <w15:chartTrackingRefBased/>
  <w15:docId w15:val="{CC2461A8-4139-48DD-81EC-1DF1679F4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06B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06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06B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06B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06B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06B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06B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06B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06B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06B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06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06B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06B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06B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06B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06B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06B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06B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06B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06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06B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C06B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C06B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06B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06B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06B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06B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06B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06B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5</Pages>
  <Words>45</Words>
  <Characters>260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Lekule</dc:creator>
  <cp:keywords/>
  <dc:description/>
  <cp:lastModifiedBy>Shubham Lekule</cp:lastModifiedBy>
  <cp:revision>11</cp:revision>
  <dcterms:created xsi:type="dcterms:W3CDTF">2025-07-09T23:46:00Z</dcterms:created>
  <dcterms:modified xsi:type="dcterms:W3CDTF">2025-07-10T00:01:00Z</dcterms:modified>
</cp:coreProperties>
</file>